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FC" w:rsidRPr="009631FC" w:rsidRDefault="009631FC" w:rsidP="009631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371475</wp:posOffset>
            </wp:positionV>
            <wp:extent cx="3286125" cy="2190750"/>
            <wp:effectExtent l="19050" t="0" r="9525" b="0"/>
            <wp:wrapTight wrapText="bothSides">
              <wp:wrapPolygon edited="0">
                <wp:start x="-125" y="0"/>
                <wp:lineTo x="-125" y="21412"/>
                <wp:lineTo x="21663" y="21412"/>
                <wp:lineTo x="21663" y="0"/>
                <wp:lineTo x="-125" y="0"/>
              </wp:wrapPolygon>
            </wp:wrapTight>
            <wp:docPr id="1" name="Picture 1" descr="http://safetytoolboxtopics.com/images/stories/bigstock-Safety-First-6628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tytoolboxtopics.com/images/stories/bigstock-Safety-First-66285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Tool Box Talk - </w:t>
      </w:r>
      <w:r w:rsidRPr="009631F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Near Miss Reporting </w:t>
      </w:r>
    </w:p>
    <w:p w:rsidR="009631FC" w:rsidRPr="009631FC" w:rsidRDefault="009631FC" w:rsidP="0096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1FC" w:rsidRDefault="009631FC" w:rsidP="0096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1FC" w:rsidRDefault="009631FC" w:rsidP="0096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1FC" w:rsidRDefault="009631FC" w:rsidP="0096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1FC" w:rsidRDefault="009631FC" w:rsidP="0096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1FC" w:rsidRDefault="009631FC" w:rsidP="0096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1FC" w:rsidRDefault="009631FC" w:rsidP="0096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1FC" w:rsidRPr="009631FC" w:rsidRDefault="009631FC" w:rsidP="00B26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FC">
        <w:rPr>
          <w:rFonts w:ascii="Times New Roman" w:eastAsia="Times New Roman" w:hAnsi="Times New Roman" w:cs="Times New Roman"/>
          <w:sz w:val="24"/>
          <w:szCs w:val="24"/>
        </w:rPr>
        <w:t xml:space="preserve">Whether there is no injury, a small bruise or scratch, or an amputation, the consequences of unsafe acts and conditions are left to chance. A ratio showing a relationship between the number of near-miss incidents and injury incidents reported by researchers shows that for every 15 near-miss incidents, there will be one injury. In other words, there are 15 missed opportunities to prevent an injury. </w:t>
      </w:r>
    </w:p>
    <w:p w:rsidR="009631FC" w:rsidRPr="009631FC" w:rsidRDefault="009631FC" w:rsidP="00B26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FC">
        <w:rPr>
          <w:rFonts w:ascii="Times New Roman" w:eastAsia="Times New Roman" w:hAnsi="Times New Roman" w:cs="Times New Roman"/>
          <w:sz w:val="24"/>
          <w:szCs w:val="24"/>
        </w:rPr>
        <w:t xml:space="preserve">Hundreds of near misses go unreported each month at our facility. Many of you may not think of an incident as a near miss, but it is more often human nature that keeps these lessons from being reported and improving the safety system. Reasons employees </w:t>
      </w:r>
      <w:proofErr w:type="spellStart"/>
      <w:r w:rsidRPr="009631FC">
        <w:rPr>
          <w:rFonts w:ascii="Times New Roman" w:eastAsia="Times New Roman" w:hAnsi="Times New Roman" w:cs="Times New Roman"/>
          <w:sz w:val="24"/>
          <w:szCs w:val="24"/>
        </w:rPr>
        <w:t>dont</w:t>
      </w:r>
      <w:proofErr w:type="spellEnd"/>
      <w:r w:rsidRPr="009631FC">
        <w:rPr>
          <w:rFonts w:ascii="Times New Roman" w:eastAsia="Times New Roman" w:hAnsi="Times New Roman" w:cs="Times New Roman"/>
          <w:sz w:val="24"/>
          <w:szCs w:val="24"/>
        </w:rPr>
        <w:t xml:space="preserve"> report near misses include:</w:t>
      </w:r>
    </w:p>
    <w:p w:rsidR="009631FC" w:rsidRPr="009631FC" w:rsidRDefault="009631FC" w:rsidP="00B2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1FC">
        <w:rPr>
          <w:rFonts w:ascii="Times New Roman" w:eastAsia="Times New Roman" w:hAnsi="Times New Roman" w:cs="Times New Roman"/>
          <w:sz w:val="24"/>
          <w:szCs w:val="24"/>
        </w:rPr>
        <w:t>- They do not want to be blamed for problems or mistakes</w:t>
      </w:r>
      <w:proofErr w:type="gramStart"/>
      <w:r w:rsidRPr="009631F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9631FC">
        <w:rPr>
          <w:rFonts w:ascii="Times New Roman" w:eastAsia="Times New Roman" w:hAnsi="Times New Roman" w:cs="Times New Roman"/>
          <w:sz w:val="24"/>
          <w:szCs w:val="24"/>
        </w:rPr>
        <w:br/>
        <w:t>- They do not want to create more work;</w:t>
      </w:r>
      <w:r w:rsidRPr="009631FC">
        <w:rPr>
          <w:rFonts w:ascii="Times New Roman" w:eastAsia="Times New Roman" w:hAnsi="Times New Roman" w:cs="Times New Roman"/>
          <w:sz w:val="24"/>
          <w:szCs w:val="24"/>
        </w:rPr>
        <w:br/>
        <w:t xml:space="preserve">- They do not want to be perceived as a troublemaker or careless. </w:t>
      </w:r>
    </w:p>
    <w:p w:rsidR="009631FC" w:rsidRPr="009631FC" w:rsidRDefault="009631FC" w:rsidP="00B26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FC">
        <w:rPr>
          <w:rFonts w:ascii="Times New Roman" w:eastAsia="Times New Roman" w:hAnsi="Times New Roman" w:cs="Times New Roman"/>
          <w:sz w:val="24"/>
          <w:szCs w:val="24"/>
        </w:rPr>
        <w:t xml:space="preserve">It takes time to report a near miss and there are several reasons people don't do it. However, it is truly important you report them. If not, what is lost is a free lesson in injury prevention. The few minutes spent reporting and investigating near-miss incidents can help prevent similar incidents, and even severe injuries. The difference between a near miss and an injury is typically a fraction of an inch or a split second. </w:t>
      </w:r>
    </w:p>
    <w:p w:rsidR="009631FC" w:rsidRPr="009631FC" w:rsidRDefault="009631FC" w:rsidP="00B2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FC">
        <w:rPr>
          <w:rFonts w:ascii="Times New Roman" w:eastAsia="Times New Roman" w:hAnsi="Times New Roman" w:cs="Times New Roman"/>
          <w:sz w:val="24"/>
          <w:szCs w:val="24"/>
        </w:rPr>
        <w:br/>
        <w:t>This toolbox topic was reviewed by ______________________________________ on ___________________________ with the following employees:</w:t>
      </w:r>
    </w:p>
    <w:p w:rsidR="00E015ED" w:rsidRDefault="00E015ED" w:rsidP="00B267CD"/>
    <w:sectPr w:rsidR="00E015ED" w:rsidSect="00E0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1FC"/>
    <w:rsid w:val="00500F51"/>
    <w:rsid w:val="009631FC"/>
    <w:rsid w:val="00B267CD"/>
    <w:rsid w:val="00E0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ED"/>
  </w:style>
  <w:style w:type="paragraph" w:styleId="Heading3">
    <w:name w:val="heading 3"/>
    <w:basedOn w:val="Normal"/>
    <w:link w:val="Heading3Char"/>
    <w:uiPriority w:val="9"/>
    <w:qFormat/>
    <w:rsid w:val="00963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1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9631FC"/>
  </w:style>
  <w:style w:type="character" w:customStyle="1" w:styleId="itemtitlepart1">
    <w:name w:val="item_title_part1"/>
    <w:basedOn w:val="DefaultParagraphFont"/>
    <w:rsid w:val="009631FC"/>
  </w:style>
  <w:style w:type="character" w:customStyle="1" w:styleId="itemtitlepart2">
    <w:name w:val="item_title_part2"/>
    <w:basedOn w:val="DefaultParagraphFont"/>
    <w:rsid w:val="009631FC"/>
  </w:style>
  <w:style w:type="paragraph" w:styleId="NormalWeb">
    <w:name w:val="Normal (Web)"/>
    <w:basedOn w:val="Normal"/>
    <w:uiPriority w:val="99"/>
    <w:semiHidden/>
    <w:unhideWhenUsed/>
    <w:rsid w:val="0096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Company>Hewlett-Packard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2015-11-08T12:15:00Z</dcterms:created>
  <dcterms:modified xsi:type="dcterms:W3CDTF">2015-11-17T08:10:00Z</dcterms:modified>
</cp:coreProperties>
</file>