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08AEF6C5" w:rsidR="00380AE2" w:rsidRDefault="00380AE2" w:rsidP="00380AE2">
      <w:pPr>
        <w:rPr>
          <w:b/>
          <w:bCs/>
          <w:color w:val="7030A0"/>
          <w:sz w:val="44"/>
          <w:szCs w:val="44"/>
          <w14:glow w14:rad="228600">
            <w14:schemeClr w14:val="accent1">
              <w14:alpha w14:val="60000"/>
              <w14:satMod w14:val="175000"/>
            </w14:schemeClr>
          </w14:glow>
        </w:rPr>
      </w:pPr>
      <w:r w:rsidRPr="00BF08ED">
        <w:rPr>
          <w:b/>
          <w:bCs/>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BF08ED">
        <w:rPr>
          <w:b/>
          <w:bCs/>
          <w:color w:val="7030A0"/>
          <w:sz w:val="44"/>
          <w:szCs w:val="44"/>
          <w14:glow w14:rad="228600">
            <w14:schemeClr w14:val="accent1">
              <w14:alpha w14:val="60000"/>
              <w14:satMod w14:val="175000"/>
            </w14:schemeClr>
          </w14:glow>
        </w:rPr>
        <w:t xml:space="preserve">- </w:t>
      </w:r>
      <w:r w:rsidR="00BF08ED" w:rsidRPr="00BF08ED">
        <w:rPr>
          <w:b/>
          <w:bCs/>
          <w:color w:val="7030A0"/>
          <w:sz w:val="44"/>
          <w:szCs w:val="44"/>
          <w14:glow w14:rad="228600">
            <w14:schemeClr w14:val="accent1">
              <w14:alpha w14:val="60000"/>
              <w14:satMod w14:val="175000"/>
            </w14:schemeClr>
          </w14:glow>
        </w:rPr>
        <w:t>Scaffolding Near Miss-</w:t>
      </w:r>
      <w:r w:rsidR="00BF08ED" w:rsidRPr="00BF08ED">
        <w:rPr>
          <w:b/>
          <w:bCs/>
          <w:color w:val="7030A0"/>
          <w:sz w:val="44"/>
          <w:szCs w:val="44"/>
          <w14:glow w14:rad="228600">
            <w14:schemeClr w14:val="accent1">
              <w14:alpha w14:val="60000"/>
              <w14:satMod w14:val="175000"/>
            </w14:schemeClr>
          </w14:glow>
        </w:rPr>
        <w:t>Case Study-</w:t>
      </w:r>
      <w:r w:rsidR="00BF08ED" w:rsidRPr="00BF08ED">
        <w:rPr>
          <w:b/>
          <w:bCs/>
          <w:color w:val="7030A0"/>
          <w:sz w:val="44"/>
          <w:szCs w:val="44"/>
          <w14:glow w14:rad="228600">
            <w14:schemeClr w14:val="accent1">
              <w14:alpha w14:val="60000"/>
              <w14:satMod w14:val="175000"/>
            </w14:schemeClr>
          </w14:glow>
        </w:rPr>
        <w:t>1</w:t>
      </w:r>
    </w:p>
    <w:p w14:paraId="4FEE8CDC" w14:textId="77777777" w:rsidR="00F20CED" w:rsidRPr="00955F2B" w:rsidRDefault="00F20CED" w:rsidP="00F20CED">
      <w:pPr>
        <w:pStyle w:val="Heading3"/>
        <w:shd w:val="clear" w:color="auto" w:fill="FFFFFF"/>
        <w:spacing w:before="405" w:after="255" w:line="450" w:lineRule="atLeast"/>
        <w:jc w:val="both"/>
        <w:rPr>
          <w:rFonts w:asciiTheme="minorHAnsi" w:hAnsiTheme="minorHAnsi" w:cstheme="minorHAnsi"/>
          <w:color w:val="111111"/>
          <w:sz w:val="32"/>
          <w:szCs w:val="32"/>
        </w:rPr>
      </w:pPr>
      <w:r w:rsidRPr="00955F2B">
        <w:rPr>
          <w:rStyle w:val="Strong"/>
          <w:rFonts w:asciiTheme="minorHAnsi" w:hAnsiTheme="minorHAnsi" w:cstheme="minorHAnsi"/>
          <w:color w:val="111111"/>
          <w:sz w:val="32"/>
          <w:szCs w:val="32"/>
        </w:rPr>
        <w:t>Description of incident</w:t>
      </w:r>
      <w:r w:rsidRPr="00955F2B">
        <w:rPr>
          <w:rFonts w:asciiTheme="minorHAnsi" w:hAnsiTheme="minorHAnsi" w:cstheme="minorHAnsi"/>
          <w:color w:val="111111"/>
          <w:sz w:val="32"/>
          <w:szCs w:val="32"/>
        </w:rPr>
        <w:t>:</w:t>
      </w:r>
    </w:p>
    <w:p w14:paraId="0D9EB615" w14:textId="7C121713" w:rsidR="00F20CED" w:rsidRPr="00F20CED" w:rsidRDefault="00F20CED" w:rsidP="00F20CED">
      <w:pPr>
        <w:pStyle w:val="NormalWeb"/>
        <w:shd w:val="clear" w:color="auto" w:fill="FFFFFF"/>
        <w:spacing w:before="0" w:beforeAutospacing="0" w:after="390" w:afterAutospacing="0"/>
        <w:jc w:val="both"/>
        <w:rPr>
          <w:rFonts w:asciiTheme="minorHAnsi" w:hAnsiTheme="minorHAnsi" w:cstheme="minorHAnsi"/>
          <w:color w:val="222222"/>
          <w:sz w:val="28"/>
          <w:szCs w:val="28"/>
        </w:rPr>
      </w:pPr>
      <w:r w:rsidRPr="00F20CED">
        <w:rPr>
          <w:rFonts w:asciiTheme="minorHAnsi" w:hAnsiTheme="minorHAnsi" w:cstheme="minorHAnsi"/>
          <w:color w:val="222222"/>
          <w:sz w:val="28"/>
          <w:szCs w:val="28"/>
        </w:rPr>
        <w:t xml:space="preserve">Dismantling of scaffolding at a first elevation of the structure at a height of 6 meters by one agency scaffolding team (6 workers &amp; 1 engineer) was under progress. All of a sudden one scaffolding pipe, 6 meters length fell from 6 meters height on the worker of other agency, who was moving on the ground floor, it hit the worker on his shoulder and left knee and resulted in swelling. He resumed duties after </w:t>
      </w:r>
      <w:r w:rsidRPr="00F20CED">
        <w:rPr>
          <w:rFonts w:asciiTheme="minorHAnsi" w:hAnsiTheme="minorHAnsi" w:cstheme="minorHAnsi"/>
          <w:color w:val="222222"/>
          <w:sz w:val="28"/>
          <w:szCs w:val="28"/>
        </w:rPr>
        <w:t>first aid</w:t>
      </w:r>
      <w:r w:rsidRPr="00F20CED">
        <w:rPr>
          <w:rFonts w:asciiTheme="minorHAnsi" w:hAnsiTheme="minorHAnsi" w:cstheme="minorHAnsi"/>
          <w:color w:val="222222"/>
          <w:sz w:val="28"/>
          <w:szCs w:val="28"/>
        </w:rPr>
        <w:t>.</w:t>
      </w:r>
    </w:p>
    <w:p w14:paraId="1CBBF529" w14:textId="77777777" w:rsidR="00F20CED" w:rsidRPr="00955F2B" w:rsidRDefault="00F20CED" w:rsidP="00F20CED">
      <w:pPr>
        <w:pStyle w:val="Heading3"/>
        <w:shd w:val="clear" w:color="auto" w:fill="FFFFFF"/>
        <w:spacing w:before="405" w:after="255" w:line="450" w:lineRule="atLeast"/>
        <w:jc w:val="both"/>
        <w:rPr>
          <w:rFonts w:asciiTheme="minorHAnsi" w:hAnsiTheme="minorHAnsi" w:cstheme="minorHAnsi"/>
          <w:color w:val="111111"/>
          <w:sz w:val="32"/>
          <w:szCs w:val="32"/>
        </w:rPr>
      </w:pPr>
      <w:r w:rsidRPr="00955F2B">
        <w:rPr>
          <w:rStyle w:val="Strong"/>
          <w:rFonts w:asciiTheme="minorHAnsi" w:hAnsiTheme="minorHAnsi" w:cstheme="minorHAnsi"/>
          <w:color w:val="111111"/>
          <w:sz w:val="32"/>
          <w:szCs w:val="32"/>
        </w:rPr>
        <w:t>Root Cause of Incident:</w:t>
      </w:r>
    </w:p>
    <w:p w14:paraId="71B8DBD7" w14:textId="77777777" w:rsidR="00F20CED" w:rsidRPr="00F20CED" w:rsidRDefault="00F20CED" w:rsidP="00F20CED">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F20CED">
        <w:rPr>
          <w:rFonts w:cstheme="minorHAnsi"/>
          <w:color w:val="222222"/>
          <w:sz w:val="28"/>
          <w:szCs w:val="28"/>
        </w:rPr>
        <w:t>Lack of Knowledge.</w:t>
      </w:r>
    </w:p>
    <w:p w14:paraId="5BD6BEEA" w14:textId="77777777" w:rsidR="00F20CED" w:rsidRPr="00F20CED" w:rsidRDefault="00F20CED" w:rsidP="00F20CED">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F20CED">
        <w:rPr>
          <w:rFonts w:cstheme="minorHAnsi"/>
          <w:color w:val="222222"/>
          <w:sz w:val="28"/>
          <w:szCs w:val="28"/>
        </w:rPr>
        <w:t>Restricting the entry of unauthorized personnel into the work zone</w:t>
      </w:r>
    </w:p>
    <w:p w14:paraId="586701EE" w14:textId="77777777" w:rsidR="00F20CED" w:rsidRPr="00F20CED" w:rsidRDefault="00F20CED" w:rsidP="00F20CED">
      <w:pPr>
        <w:numPr>
          <w:ilvl w:val="0"/>
          <w:numId w:val="19"/>
        </w:numPr>
        <w:shd w:val="clear" w:color="auto" w:fill="FFFFFF"/>
        <w:spacing w:before="100" w:beforeAutospacing="1" w:after="0" w:line="240" w:lineRule="auto"/>
        <w:ind w:left="1035"/>
        <w:jc w:val="both"/>
        <w:rPr>
          <w:rFonts w:cstheme="minorHAnsi"/>
          <w:color w:val="222222"/>
          <w:sz w:val="28"/>
          <w:szCs w:val="28"/>
        </w:rPr>
      </w:pPr>
      <w:r w:rsidRPr="00F20CED">
        <w:rPr>
          <w:rFonts w:cstheme="minorHAnsi"/>
          <w:color w:val="222222"/>
          <w:sz w:val="28"/>
          <w:szCs w:val="28"/>
        </w:rPr>
        <w:t>No area barricading.</w:t>
      </w:r>
    </w:p>
    <w:p w14:paraId="02C1E906" w14:textId="77777777" w:rsidR="00F20CED" w:rsidRPr="00955F2B" w:rsidRDefault="00F20CED" w:rsidP="00F20CED">
      <w:pPr>
        <w:pStyle w:val="Heading3"/>
        <w:shd w:val="clear" w:color="auto" w:fill="FFFFFF"/>
        <w:spacing w:before="405" w:after="255" w:line="450" w:lineRule="atLeast"/>
        <w:jc w:val="both"/>
        <w:rPr>
          <w:rFonts w:asciiTheme="minorHAnsi" w:hAnsiTheme="minorHAnsi" w:cstheme="minorHAnsi"/>
          <w:color w:val="111111"/>
          <w:sz w:val="32"/>
          <w:szCs w:val="32"/>
        </w:rPr>
      </w:pPr>
      <w:r w:rsidRPr="00955F2B">
        <w:rPr>
          <w:rStyle w:val="Strong"/>
          <w:rFonts w:asciiTheme="minorHAnsi" w:hAnsiTheme="minorHAnsi" w:cstheme="minorHAnsi"/>
          <w:color w:val="111111"/>
          <w:sz w:val="32"/>
          <w:szCs w:val="32"/>
        </w:rPr>
        <w:t>Preventive action:</w:t>
      </w:r>
    </w:p>
    <w:p w14:paraId="64152B52" w14:textId="77777777" w:rsidR="00F20CED" w:rsidRPr="00F20CED" w:rsidRDefault="00F20CED" w:rsidP="00F20CED">
      <w:pPr>
        <w:numPr>
          <w:ilvl w:val="0"/>
          <w:numId w:val="20"/>
        </w:numPr>
        <w:shd w:val="clear" w:color="auto" w:fill="FFFFFF"/>
        <w:spacing w:before="100" w:beforeAutospacing="1" w:after="150" w:line="240" w:lineRule="auto"/>
        <w:ind w:left="1035"/>
        <w:jc w:val="both"/>
        <w:rPr>
          <w:rFonts w:cstheme="minorHAnsi"/>
          <w:color w:val="222222"/>
          <w:sz w:val="28"/>
          <w:szCs w:val="28"/>
        </w:rPr>
      </w:pPr>
      <w:r w:rsidRPr="00F20CED">
        <w:rPr>
          <w:rFonts w:cstheme="minorHAnsi"/>
          <w:color w:val="222222"/>
          <w:sz w:val="28"/>
          <w:szCs w:val="28"/>
        </w:rPr>
        <w:t>Coordination with other agencies engineers.</w:t>
      </w:r>
    </w:p>
    <w:p w14:paraId="1B2BE613" w14:textId="77777777" w:rsidR="00F20CED" w:rsidRPr="00F20CED" w:rsidRDefault="00F20CED" w:rsidP="00F20CED">
      <w:pPr>
        <w:numPr>
          <w:ilvl w:val="0"/>
          <w:numId w:val="20"/>
        </w:numPr>
        <w:shd w:val="clear" w:color="auto" w:fill="FFFFFF"/>
        <w:spacing w:before="100" w:beforeAutospacing="1" w:after="150" w:line="240" w:lineRule="auto"/>
        <w:ind w:left="1035"/>
        <w:jc w:val="both"/>
        <w:rPr>
          <w:rFonts w:cstheme="minorHAnsi"/>
          <w:color w:val="222222"/>
          <w:sz w:val="28"/>
          <w:szCs w:val="28"/>
        </w:rPr>
      </w:pPr>
      <w:r w:rsidRPr="00F20CED">
        <w:rPr>
          <w:rFonts w:cstheme="minorHAnsi"/>
          <w:color w:val="222222"/>
          <w:sz w:val="28"/>
          <w:szCs w:val="28"/>
        </w:rPr>
        <w:t>Barricading the bottom area and keeping a standby person at the barricading area to prevent unauthorized entry into the barricaded zone.</w:t>
      </w:r>
      <w:bookmarkStart w:id="0" w:name="_GoBack"/>
      <w:bookmarkEnd w:id="0"/>
    </w:p>
    <w:p w14:paraId="7E2625FD" w14:textId="77777777" w:rsidR="00F20CED" w:rsidRPr="00F20CED" w:rsidRDefault="00F20CED" w:rsidP="00F20CED">
      <w:pPr>
        <w:numPr>
          <w:ilvl w:val="0"/>
          <w:numId w:val="20"/>
        </w:numPr>
        <w:shd w:val="clear" w:color="auto" w:fill="FFFFFF"/>
        <w:spacing w:before="100" w:beforeAutospacing="1" w:after="150" w:line="240" w:lineRule="auto"/>
        <w:ind w:left="1035"/>
        <w:jc w:val="both"/>
        <w:rPr>
          <w:rFonts w:cstheme="minorHAnsi"/>
          <w:color w:val="222222"/>
          <w:sz w:val="28"/>
          <w:szCs w:val="28"/>
        </w:rPr>
      </w:pPr>
      <w:r w:rsidRPr="00F20CED">
        <w:rPr>
          <w:rFonts w:cstheme="minorHAnsi"/>
          <w:color w:val="222222"/>
          <w:sz w:val="28"/>
          <w:szCs w:val="28"/>
        </w:rPr>
        <w:t>Adequate and vigilant supervision.</w:t>
      </w:r>
    </w:p>
    <w:p w14:paraId="188C58DE" w14:textId="77777777" w:rsidR="00F20CED" w:rsidRPr="00F20CED" w:rsidRDefault="00F20CED" w:rsidP="00F20CED">
      <w:pPr>
        <w:numPr>
          <w:ilvl w:val="0"/>
          <w:numId w:val="20"/>
        </w:numPr>
        <w:shd w:val="clear" w:color="auto" w:fill="FFFFFF"/>
        <w:spacing w:before="100" w:beforeAutospacing="1" w:after="150" w:line="240" w:lineRule="auto"/>
        <w:ind w:left="1035"/>
        <w:jc w:val="both"/>
        <w:rPr>
          <w:rFonts w:cstheme="minorHAnsi"/>
          <w:color w:val="222222"/>
          <w:sz w:val="28"/>
          <w:szCs w:val="28"/>
        </w:rPr>
      </w:pPr>
      <w:r w:rsidRPr="00F20CED">
        <w:rPr>
          <w:rFonts w:cstheme="minorHAnsi"/>
          <w:color w:val="222222"/>
          <w:sz w:val="28"/>
          <w:szCs w:val="28"/>
        </w:rPr>
        <w:t>Adhering to the standard method of dismantling the scaffolding.</w:t>
      </w:r>
    </w:p>
    <w:p w14:paraId="5B39FD29" w14:textId="77777777" w:rsidR="00F20CED" w:rsidRPr="00F20CED" w:rsidRDefault="00F20CED" w:rsidP="00F20CED">
      <w:pPr>
        <w:numPr>
          <w:ilvl w:val="0"/>
          <w:numId w:val="20"/>
        </w:numPr>
        <w:shd w:val="clear" w:color="auto" w:fill="FFFFFF"/>
        <w:spacing w:before="100" w:beforeAutospacing="1" w:after="150" w:line="240" w:lineRule="auto"/>
        <w:ind w:left="1035"/>
        <w:jc w:val="both"/>
        <w:rPr>
          <w:rFonts w:cstheme="minorHAnsi"/>
          <w:color w:val="222222"/>
          <w:sz w:val="28"/>
          <w:szCs w:val="28"/>
        </w:rPr>
      </w:pPr>
      <w:r w:rsidRPr="00F20CED">
        <w:rPr>
          <w:rFonts w:cstheme="minorHAnsi"/>
          <w:color w:val="222222"/>
          <w:sz w:val="28"/>
          <w:szCs w:val="28"/>
        </w:rPr>
        <w:t>Securing the pipes while descending to ground level.</w:t>
      </w:r>
    </w:p>
    <w:p w14:paraId="5AB1F6CB" w14:textId="77777777" w:rsidR="00F20CED" w:rsidRPr="00F20CED" w:rsidRDefault="00F20CED" w:rsidP="00F20CED">
      <w:pPr>
        <w:numPr>
          <w:ilvl w:val="0"/>
          <w:numId w:val="20"/>
        </w:numPr>
        <w:shd w:val="clear" w:color="auto" w:fill="FFFFFF"/>
        <w:spacing w:before="100" w:beforeAutospacing="1" w:after="150" w:line="240" w:lineRule="auto"/>
        <w:ind w:left="1035"/>
        <w:jc w:val="both"/>
        <w:rPr>
          <w:rFonts w:cstheme="minorHAnsi"/>
          <w:color w:val="222222"/>
          <w:sz w:val="28"/>
          <w:szCs w:val="28"/>
        </w:rPr>
      </w:pPr>
      <w:r w:rsidRPr="00F20CED">
        <w:rPr>
          <w:rFonts w:cstheme="minorHAnsi"/>
          <w:color w:val="222222"/>
          <w:sz w:val="28"/>
          <w:szCs w:val="28"/>
        </w:rPr>
        <w:t>The activity shall be performed after implementing the mitigation measures as per HIRAC.</w:t>
      </w:r>
    </w:p>
    <w:p w14:paraId="7855AEF9" w14:textId="77777777" w:rsidR="00F20CED" w:rsidRPr="00F20CED" w:rsidRDefault="00F20CED" w:rsidP="00F20CED">
      <w:pPr>
        <w:numPr>
          <w:ilvl w:val="0"/>
          <w:numId w:val="20"/>
        </w:numPr>
        <w:shd w:val="clear" w:color="auto" w:fill="FFFFFF"/>
        <w:spacing w:before="100" w:beforeAutospacing="1" w:after="0" w:line="240" w:lineRule="auto"/>
        <w:ind w:left="1035"/>
        <w:jc w:val="both"/>
        <w:rPr>
          <w:rFonts w:cstheme="minorHAnsi"/>
          <w:color w:val="222222"/>
          <w:sz w:val="28"/>
          <w:szCs w:val="28"/>
        </w:rPr>
      </w:pPr>
      <w:r w:rsidRPr="00F20CED">
        <w:rPr>
          <w:rFonts w:cstheme="minorHAnsi"/>
          <w:color w:val="222222"/>
          <w:sz w:val="28"/>
          <w:szCs w:val="28"/>
        </w:rPr>
        <w:t>Communication of job procedure along with the risks and its control measures to the workers in the toolbox talk.</w:t>
      </w:r>
    </w:p>
    <w:p w14:paraId="3B3D9AF0" w14:textId="77777777" w:rsidR="00BF08ED" w:rsidRPr="00BF08ED" w:rsidRDefault="00BF08ED" w:rsidP="00380AE2">
      <w:pPr>
        <w:rPr>
          <w:b/>
          <w:bCs/>
          <w:color w:val="5B9BD5" w:themeColor="accent5"/>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BF08ED" w:rsidRPr="00BF08E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33E09"/>
    <w:multiLevelType w:val="multilevel"/>
    <w:tmpl w:val="6598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871E8"/>
    <w:multiLevelType w:val="multilevel"/>
    <w:tmpl w:val="5C7A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8"/>
  </w:num>
  <w:num w:numId="4">
    <w:abstractNumId w:val="17"/>
  </w:num>
  <w:num w:numId="5">
    <w:abstractNumId w:val="19"/>
  </w:num>
  <w:num w:numId="6">
    <w:abstractNumId w:val="5"/>
  </w:num>
  <w:num w:numId="7">
    <w:abstractNumId w:val="0"/>
  </w:num>
  <w:num w:numId="8">
    <w:abstractNumId w:val="3"/>
  </w:num>
  <w:num w:numId="9">
    <w:abstractNumId w:val="10"/>
  </w:num>
  <w:num w:numId="10">
    <w:abstractNumId w:val="6"/>
  </w:num>
  <w:num w:numId="11">
    <w:abstractNumId w:val="9"/>
  </w:num>
  <w:num w:numId="12">
    <w:abstractNumId w:val="12"/>
  </w:num>
  <w:num w:numId="13">
    <w:abstractNumId w:val="15"/>
  </w:num>
  <w:num w:numId="14">
    <w:abstractNumId w:val="7"/>
  </w:num>
  <w:num w:numId="15">
    <w:abstractNumId w:val="4"/>
  </w:num>
  <w:num w:numId="16">
    <w:abstractNumId w:val="18"/>
  </w:num>
  <w:num w:numId="17">
    <w:abstractNumId w:val="14"/>
  </w:num>
  <w:num w:numId="18">
    <w:abstractNumId w:val="1"/>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B31AB"/>
    <w:rsid w:val="00713120"/>
    <w:rsid w:val="00713A12"/>
    <w:rsid w:val="00724E81"/>
    <w:rsid w:val="007369ED"/>
    <w:rsid w:val="00782A46"/>
    <w:rsid w:val="008E3A7D"/>
    <w:rsid w:val="00955F2B"/>
    <w:rsid w:val="009673BB"/>
    <w:rsid w:val="009A1379"/>
    <w:rsid w:val="00A160FE"/>
    <w:rsid w:val="00A50026"/>
    <w:rsid w:val="00A61147"/>
    <w:rsid w:val="00A76C2C"/>
    <w:rsid w:val="00A96582"/>
    <w:rsid w:val="00A97E38"/>
    <w:rsid w:val="00B74B0E"/>
    <w:rsid w:val="00BF08ED"/>
    <w:rsid w:val="00C06465"/>
    <w:rsid w:val="00DC4894"/>
    <w:rsid w:val="00E270D2"/>
    <w:rsid w:val="00EA5905"/>
    <w:rsid w:val="00EC6B12"/>
    <w:rsid w:val="00EE373D"/>
    <w:rsid w:val="00F20CE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442262632">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44</cp:revision>
  <cp:lastPrinted>2021-05-12T07:22:00Z</cp:lastPrinted>
  <dcterms:created xsi:type="dcterms:W3CDTF">2021-05-12T06:52:00Z</dcterms:created>
  <dcterms:modified xsi:type="dcterms:W3CDTF">2021-06-14T06:00:00Z</dcterms:modified>
</cp:coreProperties>
</file>